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1F2" w:rsidRPr="00EA31F2" w:rsidRDefault="00EA31F2" w:rsidP="00EA31F2">
      <w:pPr>
        <w:shd w:val="clear" w:color="auto" w:fill="FFFFFF"/>
        <w:spacing w:before="150" w:after="150" w:line="600" w:lineRule="atLeast"/>
        <w:outlineLvl w:val="2"/>
        <w:rPr>
          <w:rFonts w:ascii="Arial" w:eastAsia="Times New Roman" w:hAnsi="Arial" w:cs="Arial"/>
          <w:b/>
          <w:bCs/>
          <w:color w:val="C00000"/>
          <w:sz w:val="28"/>
          <w:lang w:eastAsia="en-CA"/>
        </w:rPr>
      </w:pPr>
      <w:r w:rsidRPr="00EA31F2">
        <w:rPr>
          <w:rFonts w:ascii="Arial" w:eastAsia="Times New Roman" w:hAnsi="Arial" w:cs="Arial"/>
          <w:b/>
          <w:bCs/>
          <w:color w:val="C00000"/>
          <w:sz w:val="28"/>
          <w:lang w:eastAsia="en-CA"/>
        </w:rPr>
        <w:t>Project Management Tools &amp; Techniques</w:t>
      </w:r>
    </w:p>
    <w:p w:rsidR="00EA31F2" w:rsidRPr="00EA31F2" w:rsidRDefault="00EA31F2" w:rsidP="00EA31F2">
      <w:pPr>
        <w:shd w:val="clear" w:color="auto" w:fill="FFFFFF"/>
        <w:spacing w:before="150" w:after="75" w:line="300" w:lineRule="atLeast"/>
        <w:outlineLvl w:val="3"/>
        <w:rPr>
          <w:rFonts w:ascii="Arial" w:eastAsia="Times New Roman" w:hAnsi="Arial" w:cs="Arial"/>
          <w:b/>
          <w:bCs/>
          <w:i/>
          <w:color w:val="0000CC"/>
          <w:sz w:val="28"/>
          <w:lang w:eastAsia="en-CA"/>
        </w:rPr>
      </w:pPr>
      <w:r w:rsidRPr="00EA31F2">
        <w:rPr>
          <w:rFonts w:ascii="Arial" w:eastAsia="Times New Roman" w:hAnsi="Arial" w:cs="Arial"/>
          <w:b/>
          <w:bCs/>
          <w:i/>
          <w:color w:val="0000CC"/>
          <w:sz w:val="28"/>
          <w:lang w:eastAsia="en-CA"/>
        </w:rPr>
        <w:t>Date and Time</w:t>
      </w:r>
    </w:p>
    <w:p w:rsidR="00EA31F2" w:rsidRPr="00EA31F2" w:rsidRDefault="00EA31F2" w:rsidP="00EA31F2">
      <w:pPr>
        <w:shd w:val="clear" w:color="auto" w:fill="FFFFFF"/>
        <w:spacing w:after="0" w:line="240" w:lineRule="auto"/>
        <w:rPr>
          <w:rFonts w:ascii="Arial" w:eastAsia="Times New Roman" w:hAnsi="Arial" w:cs="Arial"/>
          <w:color w:val="5F5F5F"/>
          <w:lang w:eastAsia="en-CA"/>
        </w:rPr>
      </w:pPr>
      <w:r w:rsidRPr="00EA31F2">
        <w:rPr>
          <w:rFonts w:ascii="Arial" w:eastAsia="Times New Roman" w:hAnsi="Arial" w:cs="Arial"/>
          <w:color w:val="5F5F5F"/>
          <w:lang w:eastAsia="en-CA"/>
        </w:rPr>
        <w:t xml:space="preserve">Thursday, </w:t>
      </w:r>
      <w:r w:rsidR="006C30C8">
        <w:rPr>
          <w:rFonts w:ascii="Arial" w:eastAsia="Times New Roman" w:hAnsi="Arial" w:cs="Arial"/>
          <w:color w:val="5F5F5F"/>
          <w:lang w:eastAsia="en-CA"/>
        </w:rPr>
        <w:t>Sept 20</w:t>
      </w:r>
      <w:r w:rsidRPr="006C30C8">
        <w:rPr>
          <w:rFonts w:ascii="Arial" w:eastAsia="Times New Roman" w:hAnsi="Arial" w:cs="Arial"/>
          <w:color w:val="5F5F5F"/>
          <w:vertAlign w:val="superscript"/>
          <w:lang w:eastAsia="en-CA"/>
        </w:rPr>
        <w:t>th</w:t>
      </w:r>
      <w:r w:rsidRPr="00EA31F2">
        <w:rPr>
          <w:rFonts w:ascii="Arial" w:eastAsia="Times New Roman" w:hAnsi="Arial" w:cs="Arial"/>
          <w:color w:val="5F5F5F"/>
          <w:lang w:eastAsia="en-CA"/>
        </w:rPr>
        <w:t xml:space="preserve">, 2018 - Thursday, </w:t>
      </w:r>
      <w:r w:rsidR="006C30C8">
        <w:rPr>
          <w:rFonts w:ascii="Arial" w:eastAsia="Times New Roman" w:hAnsi="Arial" w:cs="Arial"/>
          <w:color w:val="5F5F5F"/>
          <w:lang w:eastAsia="en-CA"/>
        </w:rPr>
        <w:t>Sept 27</w:t>
      </w:r>
      <w:r w:rsidR="006C30C8">
        <w:rPr>
          <w:rFonts w:ascii="Arial" w:eastAsia="Times New Roman" w:hAnsi="Arial" w:cs="Arial"/>
          <w:color w:val="5F5F5F"/>
          <w:vertAlign w:val="superscript"/>
          <w:lang w:eastAsia="en-CA"/>
        </w:rPr>
        <w:t>th</w:t>
      </w:r>
      <w:bookmarkStart w:id="0" w:name="_GoBack"/>
      <w:bookmarkEnd w:id="0"/>
      <w:r w:rsidRPr="00EA31F2">
        <w:rPr>
          <w:rFonts w:ascii="Arial" w:eastAsia="Times New Roman" w:hAnsi="Arial" w:cs="Arial"/>
          <w:color w:val="5F5F5F"/>
          <w:lang w:eastAsia="en-CA"/>
        </w:rPr>
        <w:t>, 2018</w:t>
      </w:r>
    </w:p>
    <w:p w:rsidR="00EA31F2" w:rsidRPr="00EA31F2" w:rsidRDefault="00EA31F2" w:rsidP="00EA31F2">
      <w:pPr>
        <w:shd w:val="clear" w:color="auto" w:fill="FFFFFF"/>
        <w:spacing w:after="0" w:line="240" w:lineRule="auto"/>
        <w:rPr>
          <w:rFonts w:ascii="Arial" w:eastAsia="Times New Roman" w:hAnsi="Arial" w:cs="Arial"/>
          <w:color w:val="5F5F5F"/>
          <w:lang w:eastAsia="en-CA"/>
        </w:rPr>
      </w:pPr>
      <w:r w:rsidRPr="00EA31F2">
        <w:rPr>
          <w:rFonts w:ascii="Arial" w:eastAsia="Times New Roman" w:hAnsi="Arial" w:cs="Arial"/>
          <w:color w:val="5F5F5F"/>
          <w:lang w:eastAsia="en-CA"/>
        </w:rPr>
        <w:t>8:00 AM MST</w:t>
      </w:r>
    </w:p>
    <w:p w:rsidR="00EA31F2" w:rsidRPr="00EA31F2" w:rsidRDefault="00EA31F2" w:rsidP="00EA31F2">
      <w:pPr>
        <w:shd w:val="clear" w:color="auto" w:fill="FFFFFF"/>
        <w:spacing w:before="150" w:after="75" w:line="300" w:lineRule="atLeast"/>
        <w:outlineLvl w:val="3"/>
        <w:rPr>
          <w:rFonts w:ascii="Arial" w:eastAsia="Times New Roman" w:hAnsi="Arial" w:cs="Arial"/>
          <w:b/>
          <w:bCs/>
          <w:i/>
          <w:color w:val="0000CC"/>
          <w:sz w:val="28"/>
          <w:lang w:eastAsia="en-CA"/>
        </w:rPr>
      </w:pPr>
      <w:r w:rsidRPr="00EA31F2">
        <w:rPr>
          <w:rFonts w:ascii="Arial" w:eastAsia="Times New Roman" w:hAnsi="Arial" w:cs="Arial"/>
          <w:b/>
          <w:bCs/>
          <w:i/>
          <w:color w:val="0000CC"/>
          <w:sz w:val="28"/>
          <w:lang w:eastAsia="en-CA"/>
        </w:rPr>
        <w:t>Location</w:t>
      </w:r>
    </w:p>
    <w:p w:rsidR="00EA31F2" w:rsidRPr="001F36CE" w:rsidRDefault="00EA31F2" w:rsidP="00EA31F2">
      <w:pPr>
        <w:shd w:val="clear" w:color="auto" w:fill="FFFFFF"/>
        <w:spacing w:after="225" w:line="240" w:lineRule="auto"/>
        <w:rPr>
          <w:rFonts w:ascii="Arial" w:eastAsia="Times New Roman" w:hAnsi="Arial" w:cs="Arial"/>
          <w:color w:val="5F5F5F"/>
          <w:lang w:eastAsia="en-CA"/>
        </w:rPr>
      </w:pPr>
      <w:r w:rsidRPr="00EA31F2">
        <w:rPr>
          <w:rFonts w:ascii="Arial" w:eastAsia="Times New Roman" w:hAnsi="Arial" w:cs="Arial"/>
          <w:color w:val="5F5F5F"/>
          <w:lang w:eastAsia="en-CA"/>
        </w:rPr>
        <w:t>ECA Learning Center: 10215 - 176 Street, Edmonton, AB  T5S 1M1</w:t>
      </w:r>
    </w:p>
    <w:p w:rsidR="0039486B" w:rsidRPr="00B7294A" w:rsidRDefault="0039486B" w:rsidP="0039486B">
      <w:pPr>
        <w:shd w:val="clear" w:color="auto" w:fill="FFFFFF"/>
        <w:spacing w:after="225" w:line="240" w:lineRule="auto"/>
        <w:rPr>
          <w:rFonts w:ascii="Arial" w:eastAsia="Times New Roman" w:hAnsi="Arial" w:cs="Arial"/>
          <w:b/>
          <w:bCs/>
          <w:i/>
          <w:color w:val="0000CC"/>
          <w:sz w:val="28"/>
          <w:lang w:eastAsia="en-CA"/>
        </w:rPr>
      </w:pPr>
      <w:r w:rsidRPr="00B7294A">
        <w:rPr>
          <w:rFonts w:ascii="Arial" w:eastAsia="Times New Roman" w:hAnsi="Arial" w:cs="Arial"/>
          <w:b/>
          <w:bCs/>
          <w:i/>
          <w:color w:val="0000CC"/>
          <w:sz w:val="28"/>
          <w:lang w:eastAsia="en-CA"/>
        </w:rPr>
        <w:t>Fee</w:t>
      </w:r>
    </w:p>
    <w:p w:rsidR="0039486B" w:rsidRPr="001F36CE" w:rsidRDefault="0039486B" w:rsidP="0039486B">
      <w:pPr>
        <w:rPr>
          <w:rFonts w:ascii="Arial" w:hAnsi="Arial" w:cs="Arial"/>
        </w:rPr>
      </w:pPr>
      <w:r w:rsidRPr="00EA31F2">
        <w:rPr>
          <w:rFonts w:ascii="Arial" w:eastAsia="Times New Roman" w:hAnsi="Arial" w:cs="Arial"/>
          <w:b/>
          <w:bCs/>
          <w:color w:val="5F5F5F"/>
          <w:lang w:eastAsia="en-CA"/>
        </w:rPr>
        <w:t xml:space="preserve">ECA Members $600 (+GST) </w:t>
      </w:r>
      <w:r w:rsidR="002B6C3B" w:rsidRPr="001F36CE">
        <w:rPr>
          <w:rFonts w:ascii="Arial" w:eastAsia="Times New Roman" w:hAnsi="Arial" w:cs="Arial"/>
          <w:b/>
          <w:bCs/>
          <w:color w:val="5F5F5F"/>
          <w:lang w:eastAsia="en-CA"/>
        </w:rPr>
        <w:t>, PMI</w:t>
      </w:r>
      <w:r w:rsidR="002B6C3B" w:rsidRPr="00EA31F2">
        <w:rPr>
          <w:rFonts w:ascii="Arial" w:eastAsia="Times New Roman" w:hAnsi="Arial" w:cs="Arial"/>
          <w:b/>
          <w:bCs/>
          <w:color w:val="5F5F5F"/>
          <w:lang w:eastAsia="en-CA"/>
        </w:rPr>
        <w:t xml:space="preserve"> Members $600 (+GST)</w:t>
      </w:r>
      <w:r w:rsidRPr="001F36CE">
        <w:rPr>
          <w:rFonts w:ascii="Arial" w:hAnsi="Arial" w:cs="Arial"/>
        </w:rPr>
        <w:t xml:space="preserve"> </w:t>
      </w:r>
    </w:p>
    <w:p w:rsidR="0039486B" w:rsidRPr="001F36CE" w:rsidRDefault="0039486B" w:rsidP="0039486B">
      <w:pPr>
        <w:shd w:val="clear" w:color="auto" w:fill="FFFFFF"/>
        <w:spacing w:after="225" w:line="240" w:lineRule="auto"/>
        <w:rPr>
          <w:rFonts w:ascii="Arial" w:eastAsia="Times New Roman" w:hAnsi="Arial" w:cs="Arial"/>
          <w:b/>
          <w:bCs/>
          <w:color w:val="5F5F5F"/>
          <w:lang w:eastAsia="en-CA"/>
        </w:rPr>
      </w:pPr>
      <w:r w:rsidRPr="00EA31F2">
        <w:rPr>
          <w:rFonts w:ascii="Arial" w:eastAsia="Times New Roman" w:hAnsi="Arial" w:cs="Arial"/>
          <w:b/>
          <w:bCs/>
          <w:color w:val="5F5F5F"/>
          <w:lang w:eastAsia="en-CA"/>
        </w:rPr>
        <w:t>Non-Members $780 (+GST)</w:t>
      </w:r>
    </w:p>
    <w:p w:rsidR="0039486B" w:rsidRPr="00B7294A" w:rsidRDefault="0039486B" w:rsidP="0039486B">
      <w:pPr>
        <w:shd w:val="clear" w:color="auto" w:fill="FFFFFF"/>
        <w:spacing w:after="225" w:line="240" w:lineRule="auto"/>
        <w:rPr>
          <w:rFonts w:ascii="Arial" w:eastAsia="Times New Roman" w:hAnsi="Arial" w:cs="Arial"/>
          <w:b/>
          <w:bCs/>
          <w:i/>
          <w:color w:val="0000CC"/>
          <w:sz w:val="28"/>
          <w:lang w:eastAsia="en-CA"/>
        </w:rPr>
      </w:pPr>
      <w:r w:rsidRPr="00B7294A">
        <w:rPr>
          <w:rFonts w:ascii="Arial" w:eastAsia="Times New Roman" w:hAnsi="Arial" w:cs="Arial"/>
          <w:b/>
          <w:bCs/>
          <w:i/>
          <w:color w:val="0000CC"/>
          <w:sz w:val="28"/>
          <w:lang w:eastAsia="en-CA"/>
        </w:rPr>
        <w:t>PDU</w:t>
      </w:r>
      <w:r w:rsidR="00B7294A">
        <w:rPr>
          <w:rFonts w:ascii="Arial" w:eastAsia="Times New Roman" w:hAnsi="Arial" w:cs="Arial"/>
          <w:b/>
          <w:bCs/>
          <w:i/>
          <w:color w:val="0000CC"/>
          <w:sz w:val="28"/>
          <w:lang w:eastAsia="en-CA"/>
        </w:rPr>
        <w:t>s</w:t>
      </w:r>
    </w:p>
    <w:p w:rsidR="0039486B" w:rsidRPr="00EA31F2" w:rsidRDefault="0039486B" w:rsidP="0039486B">
      <w:pPr>
        <w:shd w:val="clear" w:color="auto" w:fill="FFFFFF"/>
        <w:spacing w:after="225" w:line="240" w:lineRule="auto"/>
        <w:rPr>
          <w:rFonts w:ascii="Arial" w:eastAsia="Times New Roman" w:hAnsi="Arial" w:cs="Arial"/>
          <w:color w:val="5F5F5F"/>
          <w:lang w:eastAsia="en-CA"/>
        </w:rPr>
      </w:pPr>
      <w:r w:rsidRPr="001F36CE">
        <w:rPr>
          <w:rFonts w:ascii="Arial" w:eastAsia="Times New Roman" w:hAnsi="Arial" w:cs="Arial"/>
          <w:b/>
          <w:bCs/>
          <w:color w:val="5F5F5F"/>
          <w:lang w:eastAsia="en-CA"/>
        </w:rPr>
        <w:t xml:space="preserve">Attendees of the workshop will </w:t>
      </w:r>
      <w:r w:rsidR="00D0559A" w:rsidRPr="001F36CE">
        <w:rPr>
          <w:rFonts w:ascii="Arial" w:eastAsia="Times New Roman" w:hAnsi="Arial" w:cs="Arial"/>
          <w:b/>
          <w:bCs/>
          <w:color w:val="5F5F5F"/>
          <w:lang w:eastAsia="en-CA"/>
        </w:rPr>
        <w:t>earn 14</w:t>
      </w:r>
      <w:r w:rsidRPr="001F36CE">
        <w:rPr>
          <w:rFonts w:ascii="Arial" w:eastAsia="Times New Roman" w:hAnsi="Arial" w:cs="Arial"/>
          <w:b/>
          <w:bCs/>
          <w:color w:val="5F5F5F"/>
          <w:lang w:eastAsia="en-CA"/>
        </w:rPr>
        <w:t xml:space="preserve"> PDUs</w:t>
      </w:r>
      <w:r w:rsidR="002B6C3B" w:rsidRPr="001F36CE">
        <w:rPr>
          <w:rFonts w:ascii="Arial" w:eastAsia="Times New Roman" w:hAnsi="Arial" w:cs="Arial"/>
          <w:b/>
          <w:bCs/>
          <w:color w:val="5F5F5F"/>
          <w:lang w:eastAsia="en-CA"/>
        </w:rPr>
        <w:t xml:space="preserve"> over the two days</w:t>
      </w:r>
    </w:p>
    <w:p w:rsidR="00EA31F2" w:rsidRPr="00EA31F2" w:rsidRDefault="00EA31F2" w:rsidP="00EA31F2">
      <w:pPr>
        <w:shd w:val="clear" w:color="auto" w:fill="FFFFFF"/>
        <w:spacing w:before="150" w:after="75" w:line="300" w:lineRule="atLeast"/>
        <w:outlineLvl w:val="3"/>
        <w:rPr>
          <w:rFonts w:ascii="Arial" w:eastAsia="Times New Roman" w:hAnsi="Arial" w:cs="Arial"/>
          <w:b/>
          <w:bCs/>
          <w:i/>
          <w:color w:val="0000CC"/>
          <w:sz w:val="28"/>
          <w:lang w:eastAsia="en-CA"/>
        </w:rPr>
      </w:pPr>
      <w:r w:rsidRPr="00EA31F2">
        <w:rPr>
          <w:rFonts w:ascii="Arial" w:eastAsia="Times New Roman" w:hAnsi="Arial" w:cs="Arial"/>
          <w:b/>
          <w:bCs/>
          <w:i/>
          <w:color w:val="0000CC"/>
          <w:sz w:val="28"/>
          <w:lang w:eastAsia="en-CA"/>
        </w:rPr>
        <w:t>Description</w:t>
      </w:r>
    </w:p>
    <w:p w:rsidR="00EA31F2" w:rsidRPr="00EA31F2" w:rsidRDefault="00EA31F2" w:rsidP="00EA31F2">
      <w:pPr>
        <w:shd w:val="clear" w:color="auto" w:fill="FFFFFF"/>
        <w:spacing w:after="225" w:line="240" w:lineRule="auto"/>
        <w:rPr>
          <w:rFonts w:ascii="Arial" w:eastAsia="Times New Roman" w:hAnsi="Arial" w:cs="Arial"/>
          <w:color w:val="5F5F5F"/>
          <w:lang w:eastAsia="en-CA"/>
        </w:rPr>
      </w:pPr>
      <w:r w:rsidRPr="00EA31F2">
        <w:rPr>
          <w:rFonts w:ascii="Arial" w:eastAsia="Times New Roman" w:hAnsi="Arial" w:cs="Arial"/>
          <w:color w:val="5F5F5F"/>
          <w:lang w:eastAsia="en-CA"/>
        </w:rPr>
        <w:t>This interactive, 2-day workshop introduces participants to the</w:t>
      </w:r>
      <w:r w:rsidRPr="00EA31F2">
        <w:rPr>
          <w:rFonts w:ascii="Arial" w:eastAsia="Times New Roman" w:hAnsi="Arial" w:cs="Arial"/>
          <w:b/>
          <w:bCs/>
          <w:color w:val="5F5F5F"/>
          <w:lang w:eastAsia="en-CA"/>
        </w:rPr>
        <w:t> </w:t>
      </w:r>
      <w:r w:rsidRPr="00EA31F2">
        <w:rPr>
          <w:rFonts w:ascii="Arial" w:eastAsia="Times New Roman" w:hAnsi="Arial" w:cs="Arial"/>
          <w:color w:val="5F5F5F"/>
          <w:lang w:eastAsia="en-CA"/>
        </w:rPr>
        <w:t>Five-Step Project Management Approach: Define, Plan, Execute, Control, and Close.</w:t>
      </w:r>
      <w:r w:rsidRPr="00EA31F2">
        <w:rPr>
          <w:rFonts w:ascii="Arial" w:eastAsia="Times New Roman" w:hAnsi="Arial" w:cs="Arial"/>
          <w:b/>
          <w:bCs/>
          <w:color w:val="5F5F5F"/>
          <w:lang w:eastAsia="en-CA"/>
        </w:rPr>
        <w:t> </w:t>
      </w:r>
    </w:p>
    <w:p w:rsidR="00472686" w:rsidRPr="001F36CE" w:rsidRDefault="00EA31F2" w:rsidP="00415380">
      <w:pPr>
        <w:shd w:val="clear" w:color="auto" w:fill="FFFFFF"/>
        <w:spacing w:after="225" w:line="240" w:lineRule="auto"/>
        <w:rPr>
          <w:rFonts w:ascii="Arial" w:eastAsia="Times New Roman" w:hAnsi="Arial" w:cs="Arial"/>
          <w:color w:val="5F5F5F"/>
          <w:lang w:eastAsia="en-CA"/>
        </w:rPr>
      </w:pPr>
      <w:r w:rsidRPr="00EA31F2">
        <w:rPr>
          <w:rFonts w:ascii="Arial" w:eastAsia="Times New Roman" w:hAnsi="Arial" w:cs="Arial"/>
          <w:color w:val="5F5F5F"/>
          <w:lang w:eastAsia="en-CA"/>
        </w:rPr>
        <w:t xml:space="preserve">The instruction, exercises, and </w:t>
      </w:r>
      <w:r w:rsidRPr="001F36CE">
        <w:rPr>
          <w:rFonts w:ascii="Arial" w:eastAsia="Times New Roman" w:hAnsi="Arial" w:cs="Arial"/>
          <w:color w:val="5F5F5F"/>
          <w:lang w:eastAsia="en-CA"/>
        </w:rPr>
        <w:t>group work</w:t>
      </w:r>
      <w:r w:rsidRPr="00EA31F2">
        <w:rPr>
          <w:rFonts w:ascii="Arial" w:eastAsia="Times New Roman" w:hAnsi="Arial" w:cs="Arial"/>
          <w:color w:val="5F5F5F"/>
          <w:lang w:eastAsia="en-CA"/>
        </w:rPr>
        <w:t xml:space="preserve"> are designed to give participants hands-on practice using critical project-management tools and techniques – techniques that can be immediately applied to participants' real-life projects. Participants will also build communication skills that will increase their effectiveness leading project teams.</w:t>
      </w:r>
      <w:r w:rsidR="00472686" w:rsidRPr="001F36CE">
        <w:rPr>
          <w:rFonts w:ascii="Arial" w:eastAsia="Times New Roman" w:hAnsi="Arial" w:cs="Arial"/>
          <w:color w:val="5F5F5F"/>
          <w:lang w:eastAsia="en-CA"/>
        </w:rPr>
        <w:t xml:space="preserve"> </w:t>
      </w:r>
    </w:p>
    <w:p w:rsidR="00EA31F2" w:rsidRPr="00EA31F2" w:rsidRDefault="00472686" w:rsidP="00415380">
      <w:pPr>
        <w:shd w:val="clear" w:color="auto" w:fill="FFFFFF"/>
        <w:spacing w:after="225" w:line="240" w:lineRule="auto"/>
        <w:rPr>
          <w:rFonts w:ascii="Arial" w:eastAsia="Times New Roman" w:hAnsi="Arial" w:cs="Arial"/>
          <w:color w:val="5F5F5F"/>
          <w:lang w:eastAsia="en-CA"/>
        </w:rPr>
      </w:pPr>
      <w:r w:rsidRPr="00EA31F2">
        <w:rPr>
          <w:rFonts w:ascii="Arial" w:eastAsia="Times New Roman" w:hAnsi="Arial" w:cs="Arial"/>
          <w:color w:val="5F5F5F"/>
          <w:lang w:eastAsia="en-CA"/>
        </w:rPr>
        <w:t>Over the two days, participants will build up a </w:t>
      </w:r>
      <w:r w:rsidRPr="00EA31F2">
        <w:rPr>
          <w:rFonts w:ascii="Arial" w:eastAsia="Times New Roman" w:hAnsi="Arial" w:cs="Arial"/>
          <w:b/>
          <w:bCs/>
          <w:color w:val="5F5F5F"/>
          <w:lang w:eastAsia="en-CA"/>
        </w:rPr>
        <w:t>Project Management Toolbox</w:t>
      </w:r>
      <w:r w:rsidRPr="00EA31F2">
        <w:rPr>
          <w:rFonts w:ascii="Arial" w:eastAsia="Times New Roman" w:hAnsi="Arial" w:cs="Arial"/>
          <w:color w:val="5F5F5F"/>
          <w:lang w:eastAsia="en-CA"/>
        </w:rPr>
        <w:t>: a collection of checklists, forms, and schedules that will enable them to plan and execute any project, regardless of its type, size or complexity.</w:t>
      </w:r>
    </w:p>
    <w:p w:rsidR="00EA31F2" w:rsidRPr="00EA31F2" w:rsidRDefault="00EA31F2" w:rsidP="00EA31F2">
      <w:pPr>
        <w:shd w:val="clear" w:color="auto" w:fill="FFFFFF"/>
        <w:spacing w:after="225" w:line="240" w:lineRule="auto"/>
        <w:rPr>
          <w:rFonts w:ascii="Arial" w:eastAsia="Times New Roman" w:hAnsi="Arial" w:cs="Arial"/>
          <w:b/>
          <w:i/>
          <w:color w:val="5F5F5F"/>
          <w:sz w:val="28"/>
          <w:lang w:eastAsia="en-CA"/>
        </w:rPr>
      </w:pPr>
      <w:r w:rsidRPr="00EA31F2">
        <w:rPr>
          <w:rFonts w:ascii="Arial" w:eastAsia="Times New Roman" w:hAnsi="Arial" w:cs="Arial"/>
          <w:b/>
          <w:bCs/>
          <w:i/>
          <w:color w:val="0000CC"/>
          <w:sz w:val="28"/>
          <w:lang w:eastAsia="en-CA"/>
        </w:rPr>
        <w:t>By the end of the workshop, participants will be able to: </w:t>
      </w:r>
    </w:p>
    <w:p w:rsidR="00EA31F2" w:rsidRPr="00EA31F2" w:rsidRDefault="00EA31F2" w:rsidP="00472686">
      <w:pPr>
        <w:numPr>
          <w:ilvl w:val="0"/>
          <w:numId w:val="1"/>
        </w:numPr>
        <w:shd w:val="clear" w:color="auto" w:fill="FFFFFF"/>
        <w:spacing w:before="100" w:beforeAutospacing="1" w:after="100" w:afterAutospacing="1" w:line="300" w:lineRule="atLeast"/>
        <w:rPr>
          <w:rFonts w:ascii="Arial" w:eastAsia="Times New Roman" w:hAnsi="Arial" w:cs="Arial"/>
          <w:color w:val="5F5F5F"/>
          <w:lang w:eastAsia="en-CA"/>
        </w:rPr>
      </w:pPr>
      <w:r w:rsidRPr="00EA31F2">
        <w:rPr>
          <w:rFonts w:ascii="Arial" w:eastAsia="Times New Roman" w:hAnsi="Arial" w:cs="Arial"/>
          <w:color w:val="5F5F5F"/>
          <w:lang w:eastAsia="en-CA"/>
        </w:rPr>
        <w:t>Write a project charter</w:t>
      </w:r>
    </w:p>
    <w:p w:rsidR="00415380" w:rsidRPr="00EA31F2" w:rsidRDefault="00415380" w:rsidP="00472686">
      <w:pPr>
        <w:numPr>
          <w:ilvl w:val="0"/>
          <w:numId w:val="1"/>
        </w:numPr>
        <w:shd w:val="clear" w:color="auto" w:fill="FFFFFF"/>
        <w:spacing w:before="100" w:beforeAutospacing="1" w:after="100" w:afterAutospacing="1" w:line="300" w:lineRule="atLeast"/>
        <w:rPr>
          <w:rFonts w:ascii="Arial" w:eastAsia="Times New Roman" w:hAnsi="Arial" w:cs="Arial"/>
          <w:color w:val="5F5F5F"/>
          <w:lang w:eastAsia="en-CA"/>
        </w:rPr>
      </w:pPr>
      <w:r w:rsidRPr="001F36CE">
        <w:rPr>
          <w:rFonts w:ascii="Arial" w:eastAsia="Times New Roman" w:hAnsi="Arial" w:cs="Arial"/>
          <w:color w:val="5F5F5F"/>
          <w:lang w:eastAsia="en-CA"/>
        </w:rPr>
        <w:t>Develop  project management plan including subsidiary plans</w:t>
      </w:r>
    </w:p>
    <w:p w:rsidR="00EA31F2" w:rsidRPr="00EA31F2" w:rsidRDefault="00EA31F2" w:rsidP="00472686">
      <w:pPr>
        <w:numPr>
          <w:ilvl w:val="0"/>
          <w:numId w:val="1"/>
        </w:numPr>
        <w:shd w:val="clear" w:color="auto" w:fill="FFFFFF"/>
        <w:spacing w:before="100" w:beforeAutospacing="1" w:after="100" w:afterAutospacing="1" w:line="300" w:lineRule="atLeast"/>
        <w:rPr>
          <w:rFonts w:ascii="Arial" w:eastAsia="Times New Roman" w:hAnsi="Arial" w:cs="Arial"/>
          <w:color w:val="5F5F5F"/>
          <w:lang w:eastAsia="en-CA"/>
        </w:rPr>
      </w:pPr>
      <w:r w:rsidRPr="00EA31F2">
        <w:rPr>
          <w:rFonts w:ascii="Arial" w:eastAsia="Times New Roman" w:hAnsi="Arial" w:cs="Arial"/>
          <w:color w:val="5F5F5F"/>
          <w:lang w:eastAsia="en-CA"/>
        </w:rPr>
        <w:t>Write a project scope statement</w:t>
      </w:r>
    </w:p>
    <w:p w:rsidR="00EA31F2" w:rsidRPr="001F36CE" w:rsidRDefault="00EA31F2" w:rsidP="00472686">
      <w:pPr>
        <w:numPr>
          <w:ilvl w:val="0"/>
          <w:numId w:val="1"/>
        </w:numPr>
        <w:shd w:val="clear" w:color="auto" w:fill="FFFFFF"/>
        <w:spacing w:before="100" w:beforeAutospacing="1" w:after="100" w:afterAutospacing="1" w:line="300" w:lineRule="atLeast"/>
        <w:rPr>
          <w:rFonts w:ascii="Arial" w:eastAsia="Times New Roman" w:hAnsi="Arial" w:cs="Arial"/>
          <w:color w:val="5F5F5F"/>
          <w:lang w:eastAsia="en-CA"/>
        </w:rPr>
      </w:pPr>
      <w:r w:rsidRPr="00EA31F2">
        <w:rPr>
          <w:rFonts w:ascii="Arial" w:eastAsia="Times New Roman" w:hAnsi="Arial" w:cs="Arial"/>
          <w:color w:val="5F5F5F"/>
          <w:lang w:eastAsia="en-CA"/>
        </w:rPr>
        <w:t>Create a four-level work breakdown structure</w:t>
      </w:r>
    </w:p>
    <w:p w:rsidR="00415380" w:rsidRPr="001F36CE" w:rsidRDefault="00415380" w:rsidP="00472686">
      <w:pPr>
        <w:numPr>
          <w:ilvl w:val="0"/>
          <w:numId w:val="1"/>
        </w:numPr>
        <w:shd w:val="clear" w:color="auto" w:fill="FFFFFF"/>
        <w:spacing w:before="100" w:beforeAutospacing="1" w:after="100" w:afterAutospacing="1" w:line="300" w:lineRule="atLeast"/>
        <w:rPr>
          <w:rFonts w:ascii="Arial" w:eastAsia="Times New Roman" w:hAnsi="Arial" w:cs="Arial"/>
          <w:color w:val="5F5F5F"/>
          <w:lang w:eastAsia="en-CA"/>
        </w:rPr>
      </w:pPr>
      <w:r w:rsidRPr="001F36CE">
        <w:rPr>
          <w:rFonts w:ascii="Arial" w:eastAsia="Times New Roman" w:hAnsi="Arial" w:cs="Arial"/>
          <w:color w:val="5F5F5F"/>
          <w:lang w:eastAsia="en-CA"/>
        </w:rPr>
        <w:t>Carry out execution and control activates</w:t>
      </w:r>
    </w:p>
    <w:p w:rsidR="00415380" w:rsidRPr="001F36CE" w:rsidRDefault="00415380" w:rsidP="00472686">
      <w:pPr>
        <w:numPr>
          <w:ilvl w:val="0"/>
          <w:numId w:val="1"/>
        </w:numPr>
        <w:shd w:val="clear" w:color="auto" w:fill="FFFFFF"/>
        <w:spacing w:before="100" w:beforeAutospacing="1" w:after="100" w:afterAutospacing="1" w:line="300" w:lineRule="atLeast"/>
        <w:rPr>
          <w:rFonts w:ascii="Arial" w:eastAsia="Times New Roman" w:hAnsi="Arial" w:cs="Arial"/>
          <w:color w:val="5F5F5F"/>
          <w:lang w:eastAsia="en-CA"/>
        </w:rPr>
      </w:pPr>
      <w:r w:rsidRPr="001F36CE">
        <w:rPr>
          <w:rFonts w:ascii="Arial" w:eastAsia="Times New Roman" w:hAnsi="Arial" w:cs="Arial"/>
          <w:color w:val="5F5F5F"/>
          <w:lang w:eastAsia="en-CA"/>
        </w:rPr>
        <w:t>Close the project</w:t>
      </w:r>
    </w:p>
    <w:p w:rsidR="00EA31F2" w:rsidRPr="00EA31F2" w:rsidRDefault="00EA31F2" w:rsidP="00EA31F2">
      <w:pPr>
        <w:shd w:val="clear" w:color="auto" w:fill="FFFFFF"/>
        <w:spacing w:after="225" w:line="240" w:lineRule="auto"/>
        <w:rPr>
          <w:rFonts w:ascii="Arial" w:eastAsia="Times New Roman" w:hAnsi="Arial" w:cs="Arial"/>
          <w:i/>
          <w:color w:val="0000CC"/>
          <w:sz w:val="28"/>
          <w:lang w:eastAsia="en-CA"/>
        </w:rPr>
      </w:pPr>
      <w:r w:rsidRPr="00EA31F2">
        <w:rPr>
          <w:rFonts w:ascii="Arial" w:eastAsia="Times New Roman" w:hAnsi="Arial" w:cs="Arial"/>
          <w:b/>
          <w:bCs/>
          <w:i/>
          <w:color w:val="0000CC"/>
          <w:sz w:val="28"/>
          <w:lang w:eastAsia="en-CA"/>
        </w:rPr>
        <w:t>Who Should Attend</w:t>
      </w:r>
    </w:p>
    <w:p w:rsidR="00EA31F2" w:rsidRDefault="00EA31F2" w:rsidP="00EA31F2">
      <w:pPr>
        <w:shd w:val="clear" w:color="auto" w:fill="FFFFFF"/>
        <w:spacing w:after="225" w:line="240" w:lineRule="auto"/>
        <w:rPr>
          <w:rFonts w:ascii="Arial" w:eastAsia="Times New Roman" w:hAnsi="Arial" w:cs="Arial"/>
          <w:color w:val="5F5F5F"/>
          <w:lang w:eastAsia="en-CA"/>
        </w:rPr>
      </w:pPr>
      <w:r w:rsidRPr="00EA31F2">
        <w:rPr>
          <w:rFonts w:ascii="Arial" w:eastAsia="Times New Roman" w:hAnsi="Arial" w:cs="Arial"/>
          <w:color w:val="5F5F5F"/>
          <w:lang w:eastAsia="en-CA"/>
        </w:rPr>
        <w:t>The workshop is designed for new and intermediate project managers, project team members, site and field personnel, and supervisors. It would also be of benefit to anyone interested in moving into a project management role.</w:t>
      </w:r>
    </w:p>
    <w:p w:rsidR="001F36CE" w:rsidRDefault="001F36CE" w:rsidP="00EA31F2">
      <w:pPr>
        <w:shd w:val="clear" w:color="auto" w:fill="FFFFFF"/>
        <w:spacing w:after="225" w:line="240" w:lineRule="auto"/>
        <w:rPr>
          <w:rFonts w:ascii="Arial" w:eastAsia="Times New Roman" w:hAnsi="Arial" w:cs="Arial"/>
          <w:color w:val="5F5F5F"/>
          <w:lang w:eastAsia="en-CA"/>
        </w:rPr>
      </w:pPr>
    </w:p>
    <w:p w:rsidR="001F36CE" w:rsidRPr="00EA31F2" w:rsidRDefault="00D0559A" w:rsidP="00EA31F2">
      <w:pPr>
        <w:shd w:val="clear" w:color="auto" w:fill="FFFFFF"/>
        <w:spacing w:after="225" w:line="240" w:lineRule="auto"/>
        <w:rPr>
          <w:rFonts w:ascii="Arial" w:eastAsia="Times New Roman" w:hAnsi="Arial" w:cs="Arial"/>
          <w:b/>
          <w:i/>
          <w:color w:val="0000CC"/>
          <w:sz w:val="28"/>
          <w:lang w:eastAsia="en-CA"/>
        </w:rPr>
      </w:pPr>
      <w:r w:rsidRPr="001F36CE">
        <w:rPr>
          <w:rFonts w:ascii="Arial" w:eastAsia="Times New Roman" w:hAnsi="Arial" w:cs="Arial"/>
          <w:noProof/>
          <w:color w:val="5F5F5F"/>
          <w:lang w:eastAsia="en-CA"/>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288290</wp:posOffset>
                </wp:positionV>
                <wp:extent cx="5562600" cy="876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6260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3277" w:rsidRDefault="00553277">
                            <w:r w:rsidRPr="00EA31F2">
                              <w:rPr>
                                <w:rFonts w:ascii="proxima-nova" w:eastAsia="Times New Roman" w:hAnsi="proxima-nova" w:cs="Times New Roman"/>
                                <w:color w:val="5F5F5F"/>
                                <w:lang w:eastAsia="en-CA"/>
                              </w:rPr>
                              <w:t>Dr. Sami Fahmy is founder and president of the Performance Excellence Institute, a consulting firm dedicated to teaching and supporting the latest and most advanced approaches to Project and Construction Management. Dr. Fahmy is a Civil Engineer by education and a Project Manager by education and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6.8pt;margin-top:22.7pt;width:438pt;height:6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" fillcolor="white [3201]" stroked="f" strokeweight=".5pt">
                <v:textbox>
                  <w:txbxContent>
                    <w:p w:rsidR="00553277" w:rsidRDefault="00553277">
                      <w:r w:rsidRPr="00EA31F2">
                        <w:rPr>
                          <w:rFonts w:ascii="proxima-nova" w:eastAsia="Times New Roman" w:hAnsi="proxima-nova" w:cs="Times New Roman"/>
                          <w:color w:val="5F5F5F"/>
                          <w:lang w:eastAsia="en-CA"/>
                        </w:rPr>
                        <w:t>Dr. Sami Fahmy is founder and president of the Performance Excellence Institute, a consulting firm dedicated to teaching and supporting the latest and most advanced approaches to Project and Construction Management. Dr. Fahmy is a Civil Engineer by education and a Project Manager by education and training.</w:t>
                      </w:r>
                    </w:p>
                  </w:txbxContent>
                </v:textbox>
                <w10:wrap anchorx="margin"/>
              </v:shape>
            </w:pict>
          </mc:Fallback>
        </mc:AlternateContent>
      </w:r>
      <w:r w:rsidR="001F36CE" w:rsidRPr="00B7294A">
        <w:rPr>
          <w:rFonts w:ascii="Arial" w:eastAsia="Times New Roman" w:hAnsi="Arial" w:cs="Arial"/>
          <w:b/>
          <w:i/>
          <w:color w:val="0000CC"/>
          <w:sz w:val="28"/>
          <w:lang w:eastAsia="en-CA"/>
        </w:rPr>
        <w:t xml:space="preserve">The </w:t>
      </w:r>
      <w:r w:rsidR="00B7294A">
        <w:rPr>
          <w:rFonts w:ascii="Arial" w:eastAsia="Times New Roman" w:hAnsi="Arial" w:cs="Arial"/>
          <w:b/>
          <w:i/>
          <w:color w:val="0000CC"/>
          <w:sz w:val="28"/>
          <w:lang w:eastAsia="en-CA"/>
        </w:rPr>
        <w:t>workshop</w:t>
      </w:r>
      <w:r w:rsidR="001F36CE" w:rsidRPr="00B7294A">
        <w:rPr>
          <w:rFonts w:ascii="Arial" w:eastAsia="Times New Roman" w:hAnsi="Arial" w:cs="Arial"/>
          <w:b/>
          <w:i/>
          <w:color w:val="0000CC"/>
          <w:sz w:val="28"/>
          <w:lang w:eastAsia="en-CA"/>
        </w:rPr>
        <w:t xml:space="preserve"> instructor</w:t>
      </w:r>
    </w:p>
    <w:p w:rsidR="00553277" w:rsidRPr="001F36CE" w:rsidRDefault="00EA31F2" w:rsidP="00EA31F2">
      <w:pPr>
        <w:shd w:val="clear" w:color="auto" w:fill="FFFFFF"/>
        <w:spacing w:after="225" w:line="240" w:lineRule="auto"/>
        <w:rPr>
          <w:rFonts w:ascii="Arial" w:eastAsia="Times New Roman" w:hAnsi="Arial" w:cs="Arial"/>
          <w:color w:val="5F5F5F"/>
          <w:lang w:eastAsia="en-CA"/>
        </w:rPr>
      </w:pPr>
      <w:r w:rsidRPr="00EA31F2">
        <w:rPr>
          <w:rFonts w:ascii="Arial" w:eastAsia="Times New Roman" w:hAnsi="Arial" w:cs="Arial"/>
          <w:noProof/>
          <w:color w:val="5F5F5F"/>
          <w:lang w:eastAsia="en-CA"/>
        </w:rPr>
        <w:drawing>
          <wp:inline distT="0" distB="0" distL="0" distR="0" wp14:anchorId="12CCBEDF" wp14:editId="5B01C4E5">
            <wp:extent cx="952500" cy="914400"/>
            <wp:effectExtent l="0" t="0" r="0" b="0"/>
            <wp:docPr id="11" name="Picture 11" descr="https://images.bcoffice.com/img/ImageGen.ashx?image=/ECA/Fahmy%20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bcoffice.com/img/ImageGen.ashx?image=/ECA/Fahmy%20bor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r w:rsidRPr="00EA31F2">
        <w:rPr>
          <w:rFonts w:ascii="Arial" w:eastAsia="Times New Roman" w:hAnsi="Arial" w:cs="Arial"/>
          <w:color w:val="5F5F5F"/>
          <w:lang w:eastAsia="en-CA"/>
        </w:rPr>
        <w:t xml:space="preserve"> </w:t>
      </w:r>
    </w:p>
    <w:p w:rsidR="00EA31F2" w:rsidRPr="00EA31F2" w:rsidRDefault="00EA31F2" w:rsidP="00EA31F2">
      <w:pPr>
        <w:shd w:val="clear" w:color="auto" w:fill="FFFFFF"/>
        <w:spacing w:after="225" w:line="240" w:lineRule="auto"/>
        <w:rPr>
          <w:rFonts w:ascii="Arial" w:eastAsia="Times New Roman" w:hAnsi="Arial" w:cs="Arial"/>
          <w:color w:val="5F5F5F"/>
          <w:lang w:eastAsia="en-CA"/>
        </w:rPr>
      </w:pPr>
      <w:r w:rsidRPr="00EA31F2">
        <w:rPr>
          <w:rFonts w:ascii="Arial" w:eastAsia="Times New Roman" w:hAnsi="Arial" w:cs="Arial"/>
          <w:color w:val="5F5F5F"/>
          <w:lang w:eastAsia="en-CA"/>
        </w:rPr>
        <w:t>He has 40+ years of PM practical experience covering a wide range of Project Management and technical areas, including 30 years with Public Works and Government Services Canada, where he led and oversaw the training of Project Managers.</w:t>
      </w:r>
    </w:p>
    <w:p w:rsidR="00EA31F2" w:rsidRPr="00EA31F2" w:rsidRDefault="00EA31F2" w:rsidP="00EA31F2">
      <w:pPr>
        <w:shd w:val="clear" w:color="auto" w:fill="FFFFFF"/>
        <w:spacing w:after="225" w:line="240" w:lineRule="auto"/>
        <w:rPr>
          <w:rFonts w:ascii="Arial" w:eastAsia="Times New Roman" w:hAnsi="Arial" w:cs="Arial"/>
          <w:color w:val="5F5F5F"/>
          <w:lang w:eastAsia="en-CA"/>
        </w:rPr>
      </w:pPr>
      <w:r w:rsidRPr="00EA31F2">
        <w:rPr>
          <w:rFonts w:ascii="Arial" w:eastAsia="Times New Roman" w:hAnsi="Arial" w:cs="Arial"/>
          <w:color w:val="5F5F5F"/>
          <w:lang w:eastAsia="en-CA"/>
        </w:rPr>
        <w:t>Dr. Fahmy's enthusiasm for teaching makes him a highly informative, interactive, and entertaining educator. He is one of Alberta’s most in-demand construction educators. He has taught courses (including courses at the graduate-level) for NAIT, the University of Calgary, and the University of Alberta; and he is a Global Registered Educational Provider with the Project Management Institute (PMI).</w:t>
      </w:r>
    </w:p>
    <w:p w:rsidR="00EA31F2" w:rsidRPr="00EA31F2" w:rsidRDefault="006C30C8" w:rsidP="00EA31F2">
      <w:pPr>
        <w:shd w:val="clear" w:color="auto" w:fill="FFFFFF"/>
        <w:spacing w:before="300" w:after="300" w:line="240" w:lineRule="auto"/>
        <w:rPr>
          <w:rFonts w:ascii="Arial" w:eastAsia="Times New Roman" w:hAnsi="Arial" w:cs="Arial"/>
          <w:color w:val="5F5F5F"/>
          <w:lang w:eastAsia="en-CA"/>
        </w:rPr>
      </w:pPr>
      <w:r>
        <w:rPr>
          <w:rFonts w:ascii="Arial" w:eastAsia="Times New Roman" w:hAnsi="Arial" w:cs="Arial"/>
          <w:color w:val="5F5F5F"/>
          <w:lang w:eastAsia="en-CA"/>
        </w:rPr>
        <w:pict>
          <v:rect id="_x0000_i1025" style="width:0;height:1.5pt" o:hralign="center" o:hrstd="t" o:hr="t" fillcolor="#a0a0a0" stroked="f"/>
        </w:pict>
      </w:r>
    </w:p>
    <w:p w:rsidR="0039486B" w:rsidRPr="001F36CE" w:rsidRDefault="0039486B">
      <w:pPr>
        <w:rPr>
          <w:rFonts w:ascii="Arial" w:hAnsi="Arial" w:cs="Arial"/>
          <w:b/>
          <w:color w:val="0000CC"/>
        </w:rPr>
      </w:pPr>
      <w:r w:rsidRPr="001F36CE">
        <w:rPr>
          <w:rFonts w:ascii="Arial" w:hAnsi="Arial" w:cs="Arial"/>
          <w:b/>
          <w:color w:val="0000CC"/>
        </w:rPr>
        <w:t xml:space="preserve">For more info about the workshop, please </w:t>
      </w:r>
    </w:p>
    <w:p w:rsidR="0039486B" w:rsidRPr="001F36CE" w:rsidRDefault="0039486B">
      <w:pPr>
        <w:rPr>
          <w:rFonts w:ascii="Arial" w:hAnsi="Arial" w:cs="Arial"/>
          <w:b/>
        </w:rPr>
      </w:pPr>
      <w:r w:rsidRPr="001F36CE">
        <w:rPr>
          <w:rFonts w:ascii="Arial" w:hAnsi="Arial" w:cs="Arial"/>
          <w:b/>
        </w:rPr>
        <w:t>Call Dr. Sami Fahmy @ 780 990 9943 or visit www.peii.ca</w:t>
      </w:r>
    </w:p>
    <w:p w:rsidR="00EA31F2" w:rsidRPr="001F36CE" w:rsidRDefault="00EA31F2">
      <w:pPr>
        <w:rPr>
          <w:rFonts w:ascii="Arial" w:hAnsi="Arial" w:cs="Arial"/>
          <w:b/>
          <w:color w:val="0000CC"/>
        </w:rPr>
      </w:pPr>
      <w:r w:rsidRPr="001F36CE">
        <w:rPr>
          <w:rFonts w:ascii="Arial" w:hAnsi="Arial" w:cs="Arial"/>
          <w:b/>
          <w:color w:val="0000CC"/>
        </w:rPr>
        <w:t xml:space="preserve">To </w:t>
      </w:r>
      <w:r w:rsidR="0039486B" w:rsidRPr="001F36CE">
        <w:rPr>
          <w:rFonts w:ascii="Arial" w:hAnsi="Arial" w:cs="Arial"/>
          <w:b/>
          <w:color w:val="0000CC"/>
        </w:rPr>
        <w:t>R</w:t>
      </w:r>
      <w:r w:rsidRPr="001F36CE">
        <w:rPr>
          <w:rFonts w:ascii="Arial" w:hAnsi="Arial" w:cs="Arial"/>
          <w:b/>
          <w:color w:val="0000CC"/>
        </w:rPr>
        <w:t xml:space="preserve">egister </w:t>
      </w:r>
    </w:p>
    <w:p w:rsidR="000977AE" w:rsidRPr="001F36CE" w:rsidRDefault="006C30C8">
      <w:pPr>
        <w:rPr>
          <w:rFonts w:ascii="Arial" w:hAnsi="Arial" w:cs="Arial"/>
        </w:rPr>
      </w:pPr>
      <w:hyperlink r:id="rId7" w:history="1">
        <w:r w:rsidR="00EA31F2" w:rsidRPr="001F36CE">
          <w:rPr>
            <w:rStyle w:val="Hyperlink"/>
            <w:rFonts w:ascii="Arial" w:hAnsi="Arial" w:cs="Arial"/>
          </w:rPr>
          <w:t>https://www.edmca.com/networking/event-details/?EventID=397</w:t>
        </w:r>
      </w:hyperlink>
    </w:p>
    <w:p w:rsidR="00EA31F2" w:rsidRPr="00F31E2D" w:rsidRDefault="00EA31F2">
      <w:pPr>
        <w:rPr>
          <w:rFonts w:ascii="Arial" w:hAnsi="Arial" w:cs="Arial"/>
          <w:b/>
          <w:color w:val="C00000"/>
        </w:rPr>
      </w:pPr>
      <w:r w:rsidRPr="00F31E2D">
        <w:rPr>
          <w:rFonts w:ascii="Arial" w:hAnsi="Arial" w:cs="Arial"/>
          <w:b/>
          <w:color w:val="C00000"/>
        </w:rPr>
        <w:t xml:space="preserve">or call </w:t>
      </w:r>
      <w:r w:rsidR="00B7294A" w:rsidRPr="00F31E2D">
        <w:rPr>
          <w:rFonts w:ascii="Arial" w:hAnsi="Arial" w:cs="Arial"/>
          <w:b/>
          <w:color w:val="C00000"/>
        </w:rPr>
        <w:t>Jessica</w:t>
      </w:r>
      <w:r w:rsidRPr="00F31E2D">
        <w:rPr>
          <w:rFonts w:ascii="Arial" w:hAnsi="Arial" w:cs="Arial"/>
          <w:b/>
          <w:color w:val="C00000"/>
        </w:rPr>
        <w:t xml:space="preserve"> </w:t>
      </w:r>
      <w:r w:rsidR="00885348" w:rsidRPr="00F31E2D">
        <w:rPr>
          <w:rFonts w:ascii="Arial" w:hAnsi="Arial" w:cs="Arial"/>
          <w:b/>
          <w:color w:val="C00000"/>
        </w:rPr>
        <w:t xml:space="preserve"> at </w:t>
      </w:r>
      <w:r w:rsidR="00F31E2D" w:rsidRPr="00F31E2D">
        <w:rPr>
          <w:rFonts w:ascii="Arial" w:hAnsi="Arial" w:cs="Arial"/>
          <w:b/>
          <w:color w:val="C00000"/>
        </w:rPr>
        <w:t>587 773 0899</w:t>
      </w:r>
    </w:p>
    <w:sectPr w:rsidR="00EA31F2" w:rsidRPr="00F31E2D" w:rsidSect="00B7294A">
      <w:pgSz w:w="12240" w:h="15840"/>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F535A"/>
    <w:multiLevelType w:val="multilevel"/>
    <w:tmpl w:val="38823A5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C2890D-93DD-4882-ACAB-E243A0DF7CAE}"/>
    <w:docVar w:name="dgnword-eventsink" w:val="449543656"/>
  </w:docVars>
  <w:rsids>
    <w:rsidRoot w:val="00EA31F2"/>
    <w:rsid w:val="00005D7C"/>
    <w:rsid w:val="001F36CE"/>
    <w:rsid w:val="002B6C3B"/>
    <w:rsid w:val="0039486B"/>
    <w:rsid w:val="00415380"/>
    <w:rsid w:val="00472686"/>
    <w:rsid w:val="00553277"/>
    <w:rsid w:val="006C30C8"/>
    <w:rsid w:val="00713F8A"/>
    <w:rsid w:val="0077516A"/>
    <w:rsid w:val="00885348"/>
    <w:rsid w:val="00B7294A"/>
    <w:rsid w:val="00D0559A"/>
    <w:rsid w:val="00E01669"/>
    <w:rsid w:val="00EA31F2"/>
    <w:rsid w:val="00F1378E"/>
    <w:rsid w:val="00F31E2D"/>
    <w:rsid w:val="00FB5A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A6798-9F71-4DA1-BA86-9FCCB26D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351856">
      <w:bodyDiv w:val="1"/>
      <w:marLeft w:val="0"/>
      <w:marRight w:val="0"/>
      <w:marTop w:val="0"/>
      <w:marBottom w:val="0"/>
      <w:divBdr>
        <w:top w:val="none" w:sz="0" w:space="0" w:color="auto"/>
        <w:left w:val="none" w:sz="0" w:space="0" w:color="auto"/>
        <w:bottom w:val="none" w:sz="0" w:space="0" w:color="auto"/>
        <w:right w:val="none" w:sz="0" w:space="0" w:color="auto"/>
      </w:divBdr>
      <w:divsChild>
        <w:div w:id="172687504">
          <w:marLeft w:val="0"/>
          <w:marRight w:val="0"/>
          <w:marTop w:val="0"/>
          <w:marBottom w:val="0"/>
          <w:divBdr>
            <w:top w:val="none" w:sz="0" w:space="0" w:color="auto"/>
            <w:left w:val="none" w:sz="0" w:space="0" w:color="auto"/>
            <w:bottom w:val="none" w:sz="0" w:space="0" w:color="auto"/>
            <w:right w:val="none" w:sz="0" w:space="0" w:color="auto"/>
          </w:divBdr>
        </w:div>
        <w:div w:id="587469738">
          <w:marLeft w:val="0"/>
          <w:marRight w:val="0"/>
          <w:marTop w:val="0"/>
          <w:marBottom w:val="0"/>
          <w:divBdr>
            <w:top w:val="none" w:sz="0" w:space="0" w:color="auto"/>
            <w:left w:val="none" w:sz="0" w:space="0" w:color="auto"/>
            <w:bottom w:val="none" w:sz="0" w:space="0" w:color="auto"/>
            <w:right w:val="none" w:sz="0" w:space="0" w:color="auto"/>
          </w:divBdr>
        </w:div>
        <w:div w:id="1547642801">
          <w:marLeft w:val="0"/>
          <w:marRight w:val="0"/>
          <w:marTop w:val="0"/>
          <w:marBottom w:val="0"/>
          <w:divBdr>
            <w:top w:val="none" w:sz="0" w:space="0" w:color="auto"/>
            <w:left w:val="none" w:sz="0" w:space="0" w:color="auto"/>
            <w:bottom w:val="none" w:sz="0" w:space="0" w:color="auto"/>
            <w:right w:val="none" w:sz="0" w:space="0" w:color="auto"/>
          </w:divBdr>
        </w:div>
        <w:div w:id="172054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dmca.com/networking/event-details/?EventID=3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0B03E-7327-42A8-AE13-8FC9C6A1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Fahmy</dc:creator>
  <cp:keywords/>
  <dc:description/>
  <cp:lastModifiedBy>Sami Fahmy</cp:lastModifiedBy>
  <cp:revision>4</cp:revision>
  <dcterms:created xsi:type="dcterms:W3CDTF">2018-01-19T22:19:00Z</dcterms:created>
  <dcterms:modified xsi:type="dcterms:W3CDTF">2018-08-21T20:46:00Z</dcterms:modified>
</cp:coreProperties>
</file>